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54" w:rsidRPr="00610354" w:rsidRDefault="00610354" w:rsidP="00610354">
      <w:pPr>
        <w:jc w:val="center"/>
        <w:rPr>
          <w:rStyle w:val="Textoennegrita"/>
          <w:rFonts w:ascii="Georgia" w:hAnsi="Georgia"/>
          <w:color w:val="333333"/>
          <w:sz w:val="28"/>
          <w:szCs w:val="20"/>
          <w:shd w:val="clear" w:color="auto" w:fill="FFFFFF"/>
        </w:rPr>
      </w:pPr>
      <w:r w:rsidRPr="00610354">
        <w:rPr>
          <w:rStyle w:val="Textoennegrita"/>
          <w:rFonts w:ascii="Georgia" w:hAnsi="Georgia"/>
          <w:color w:val="333333"/>
          <w:sz w:val="28"/>
          <w:szCs w:val="20"/>
          <w:shd w:val="clear" w:color="auto" w:fill="FFFFFF"/>
        </w:rPr>
        <w:t>TEO130 "Hombre, Pecado, y Salvación"</w:t>
      </w:r>
    </w:p>
    <w:p w:rsidR="00610354" w:rsidRDefault="00610354">
      <w:r>
        <w:rPr>
          <w:rStyle w:val="Textoennegrita"/>
          <w:rFonts w:ascii="Georgia" w:hAnsi="Georgia"/>
          <w:color w:val="333333"/>
          <w:sz w:val="20"/>
          <w:szCs w:val="20"/>
          <w:shd w:val="clear" w:color="auto" w:fill="FFFFFF"/>
        </w:rPr>
        <w:t>Pre-examen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., ASPECTOS DEL PECADO</w:t>
      </w:r>
      <w:r>
        <w:t xml:space="preserve"> Contesta FALSO o VERDADERO </w:t>
      </w:r>
    </w:p>
    <w:tbl>
      <w:tblPr>
        <w:tblStyle w:val="Tablaconcuadrcula"/>
        <w:tblW w:w="3354" w:type="pct"/>
        <w:tblInd w:w="-885" w:type="dxa"/>
        <w:tblLook w:val="04A0" w:firstRow="1" w:lastRow="0" w:firstColumn="1" w:lastColumn="0" w:noHBand="0" w:noVBand="1"/>
      </w:tblPr>
      <w:tblGrid>
        <w:gridCol w:w="7531"/>
        <w:gridCol w:w="784"/>
        <w:gridCol w:w="1339"/>
      </w:tblGrid>
      <w:tr w:rsidR="00C3111F" w:rsidTr="00C3111F">
        <w:tc>
          <w:tcPr>
            <w:tcW w:w="3901" w:type="pct"/>
          </w:tcPr>
          <w:p w:rsidR="00C3111F" w:rsidRPr="00610354" w:rsidRDefault="00C3111F" w:rsidP="00610354">
            <w:pPr>
              <w:jc w:val="center"/>
            </w:pPr>
            <w:r>
              <w:t>PREGUNTA</w:t>
            </w:r>
          </w:p>
        </w:tc>
        <w:tc>
          <w:tcPr>
            <w:tcW w:w="406" w:type="pct"/>
          </w:tcPr>
          <w:p w:rsidR="00C3111F" w:rsidRDefault="00C3111F" w:rsidP="00610354">
            <w:pPr>
              <w:jc w:val="center"/>
            </w:pPr>
            <w:r>
              <w:t>FALSO</w:t>
            </w:r>
          </w:p>
        </w:tc>
        <w:tc>
          <w:tcPr>
            <w:tcW w:w="693" w:type="pct"/>
          </w:tcPr>
          <w:p w:rsidR="00C3111F" w:rsidRDefault="00C3111F" w:rsidP="00610354">
            <w:pPr>
              <w:jc w:val="center"/>
            </w:pPr>
            <w:bookmarkStart w:id="0" w:name="_GoBack"/>
            <w:bookmarkEnd w:id="0"/>
            <w:r>
              <w:t>VERDADERO</w:t>
            </w: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 w:rsidP="00610354">
            <w:pPr>
              <w:rPr>
                <w:sz w:val="20"/>
              </w:rPr>
            </w:pPr>
            <w:r w:rsidRPr="002F4641">
              <w:rPr>
                <w:sz w:val="20"/>
              </w:rPr>
              <w:t>1. Toda creación de Dios nace bueno, porque Él es Bueno.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 xml:space="preserve">2. </w:t>
            </w:r>
            <w:r w:rsidRPr="00270906">
              <w:rPr>
                <w:rFonts w:ascii="Times New Roman" w:eastAsia="Times New Roman" w:hAnsi="Times New Roman" w:cs="Times New Roman"/>
                <w:color w:val="333333"/>
                <w:szCs w:val="24"/>
                <w:lang w:val="es-ES" w:eastAsia="es-MX"/>
              </w:rPr>
              <w:t>Solamente Jesús y María, la madre de Jesús, vivieron sin pecado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3. El pecado del cristiano es venial, pero el pecado de paganos es mortal.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4. La Biblia enseña que solamente por culpa del pecado de Adán y Eva – merecemos ser castigados por Dios.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5. La resulta del pecado es la muerte (Romanos 6:23).  La resulta del pecado para el que está en Cristo – sigue siendo la muerte.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6. El hombre natural tiene que ser más espiritual para discernir y entender las cosas de Dios.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7. Una vez salvo, nada estorba nuestra relación con Dios.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8. El verdadero cristiano no puede ser esclavo del pecado.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9. El pecar sólo dura por poco tiempo. Es corto el placer.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10. El hombre natural práctica el pecado continuamente.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11. La paga por el pecado es con sangre perfecta sin mancha alguna.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12. Jesús pagó por nuestros pecados con su propia sangre. El pagó siendo crucificado.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13. El corazón de hombre hace decepción.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  <w:tr w:rsidR="00C3111F" w:rsidRPr="002F4641" w:rsidTr="00C3111F">
        <w:tc>
          <w:tcPr>
            <w:tcW w:w="3901" w:type="pct"/>
          </w:tcPr>
          <w:p w:rsidR="00C3111F" w:rsidRPr="002F4641" w:rsidRDefault="00C3111F">
            <w:pPr>
              <w:rPr>
                <w:sz w:val="20"/>
              </w:rPr>
            </w:pPr>
            <w:r w:rsidRPr="002F4641">
              <w:rPr>
                <w:sz w:val="20"/>
              </w:rPr>
              <w:t>14. Hay una chispa de bueno escondido en el corazón del hombre natural.</w:t>
            </w:r>
          </w:p>
        </w:tc>
        <w:tc>
          <w:tcPr>
            <w:tcW w:w="406" w:type="pct"/>
          </w:tcPr>
          <w:p w:rsidR="00C3111F" w:rsidRPr="002F4641" w:rsidRDefault="00C3111F">
            <w:pPr>
              <w:rPr>
                <w:sz w:val="20"/>
              </w:rPr>
            </w:pPr>
          </w:p>
        </w:tc>
        <w:tc>
          <w:tcPr>
            <w:tcW w:w="693" w:type="pct"/>
          </w:tcPr>
          <w:p w:rsidR="00C3111F" w:rsidRPr="002F4641" w:rsidRDefault="00C3111F">
            <w:pPr>
              <w:rPr>
                <w:sz w:val="20"/>
              </w:rPr>
            </w:pPr>
          </w:p>
        </w:tc>
      </w:tr>
    </w:tbl>
    <w:p w:rsidR="002041B1" w:rsidRPr="002F4641" w:rsidRDefault="002041B1">
      <w:pPr>
        <w:rPr>
          <w:sz w:val="20"/>
        </w:rPr>
      </w:pPr>
    </w:p>
    <w:p w:rsidR="00610354" w:rsidRDefault="00610354"/>
    <w:p w:rsidR="00610354" w:rsidRDefault="00610354"/>
    <w:p w:rsidR="00610354" w:rsidRDefault="00610354"/>
    <w:sectPr w:rsidR="00610354" w:rsidSect="002F4641">
      <w:pgSz w:w="15840" w:h="12240" w:orient="landscape"/>
      <w:pgMar w:top="851" w:right="247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F2E"/>
    <w:multiLevelType w:val="hybridMultilevel"/>
    <w:tmpl w:val="2494A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54"/>
    <w:rsid w:val="002041B1"/>
    <w:rsid w:val="002F4641"/>
    <w:rsid w:val="004566AE"/>
    <w:rsid w:val="00610354"/>
    <w:rsid w:val="00C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10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1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</cp:lastModifiedBy>
  <cp:revision>2</cp:revision>
  <dcterms:created xsi:type="dcterms:W3CDTF">2015-07-26T16:10:00Z</dcterms:created>
  <dcterms:modified xsi:type="dcterms:W3CDTF">2015-07-26T16:10:00Z</dcterms:modified>
</cp:coreProperties>
</file>