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C3609" w:rsidRDefault="005C3609" w:rsidP="005C3609">
      <w:pPr>
        <w:shd w:val="clear" w:color="auto" w:fill="DBE5F1" w:themeFill="accent1" w:themeFillTint="33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lang w:eastAsia="es-MX"/>
        </w:rPr>
      </w:pPr>
      <w:r w:rsidRPr="00851EF3">
        <w:rPr>
          <w:rFonts w:ascii="Arial" w:eastAsia="Times New Roman" w:hAnsi="Arial" w:cs="Arial"/>
          <w:b/>
          <w:bCs/>
          <w:color w:val="444444"/>
          <w:sz w:val="18"/>
          <w:szCs w:val="18"/>
          <w:lang w:eastAsia="es-MX"/>
        </w:rPr>
        <w:br/>
      </w:r>
      <w:r w:rsidRPr="00851EF3">
        <w:rPr>
          <w:rFonts w:ascii="Arial" w:eastAsia="Times New Roman" w:hAnsi="Arial" w:cs="Arial"/>
          <w:b/>
          <w:color w:val="333333"/>
          <w:sz w:val="24"/>
          <w:lang w:eastAsia="es-MX"/>
        </w:rPr>
        <w:t>Pre</w:t>
      </w:r>
      <w:r w:rsidR="003415A7" w:rsidRPr="00851EF3">
        <w:rPr>
          <w:rFonts w:ascii="Arial" w:eastAsia="Times New Roman" w:hAnsi="Arial" w:cs="Arial"/>
          <w:b/>
          <w:color w:val="333333"/>
          <w:sz w:val="24"/>
          <w:lang w:eastAsia="es-MX"/>
        </w:rPr>
        <w:t>-</w:t>
      </w:r>
      <w:r w:rsidRPr="00851EF3">
        <w:rPr>
          <w:rFonts w:ascii="Arial" w:eastAsia="Times New Roman" w:hAnsi="Arial" w:cs="Arial"/>
          <w:b/>
          <w:color w:val="333333"/>
          <w:sz w:val="24"/>
          <w:lang w:eastAsia="es-MX"/>
        </w:rPr>
        <w:t xml:space="preserve"> Evaluación</w:t>
      </w:r>
      <w:r w:rsidR="003415A7" w:rsidRPr="00851EF3">
        <w:rPr>
          <w:rFonts w:ascii="Arial" w:eastAsia="Times New Roman" w:hAnsi="Arial" w:cs="Arial"/>
          <w:b/>
          <w:color w:val="333333"/>
          <w:sz w:val="24"/>
          <w:lang w:eastAsia="es-MX"/>
        </w:rPr>
        <w:t>,</w:t>
      </w:r>
      <w:r w:rsidRPr="00851EF3">
        <w:rPr>
          <w:rFonts w:ascii="Arial" w:eastAsia="Times New Roman" w:hAnsi="Arial" w:cs="Arial"/>
          <w:b/>
          <w:color w:val="333333"/>
          <w:sz w:val="24"/>
          <w:lang w:eastAsia="es-MX"/>
        </w:rPr>
        <w:t xml:space="preserve"> TEO.888.Antropología Bíblica Andina del Ser Humano.</w:t>
      </w:r>
      <w:r w:rsidRPr="003415A7">
        <w:rPr>
          <w:rFonts w:ascii="Arial" w:eastAsia="Times New Roman" w:hAnsi="Arial" w:cs="Arial"/>
          <w:color w:val="333333"/>
          <w:sz w:val="24"/>
          <w:lang w:eastAsia="es-MX"/>
        </w:rPr>
        <w:t xml:space="preserve">           </w:t>
      </w:r>
      <w:r w:rsidR="003415A7">
        <w:rPr>
          <w:rFonts w:ascii="Arial" w:eastAsia="Times New Roman" w:hAnsi="Arial" w:cs="Arial"/>
          <w:color w:val="333333"/>
          <w:sz w:val="24"/>
          <w:lang w:eastAsia="es-MX"/>
        </w:rPr>
        <w:t xml:space="preserve">                     </w:t>
      </w:r>
      <w:r w:rsidRPr="003415A7">
        <w:rPr>
          <w:rFonts w:ascii="Arial" w:eastAsia="Times New Roman" w:hAnsi="Arial" w:cs="Arial"/>
          <w:color w:val="333333"/>
          <w:sz w:val="24"/>
          <w:lang w:eastAsia="es-MX"/>
        </w:rPr>
        <w:t xml:space="preserve"> </w:t>
      </w:r>
      <w:r w:rsidRPr="003415A7">
        <w:rPr>
          <w:rFonts w:ascii="Arial" w:eastAsia="Times New Roman" w:hAnsi="Arial" w:cs="Arial"/>
          <w:color w:val="333333"/>
          <w:lang w:eastAsia="es-MX"/>
        </w:rPr>
        <w:t>- Dr. Douglas Smith</w:t>
      </w:r>
    </w:p>
    <w:p w:rsidR="003415A7" w:rsidRPr="005C3609" w:rsidRDefault="003415A7" w:rsidP="005C3609">
      <w:pPr>
        <w:shd w:val="clear" w:color="auto" w:fill="DBE5F1" w:themeFill="accent1" w:themeFillTint="33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8"/>
          <w:lang w:eastAsia="es-MX"/>
        </w:rPr>
      </w:pP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1.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Define la imagen del Dios Creador en el ser humano (</w:t>
      </w:r>
      <w:proofErr w:type="spellStart"/>
      <w:r w:rsidR="005C3609" w:rsidRPr="005C3609">
        <w:rPr>
          <w:rFonts w:ascii="Arial" w:eastAsia="Times New Roman" w:hAnsi="Arial" w:cs="Arial"/>
          <w:color w:val="333333"/>
          <w:lang w:eastAsia="es-MX"/>
        </w:rPr>
        <w:t>Gn</w:t>
      </w:r>
      <w:proofErr w:type="spellEnd"/>
      <w:r w:rsidR="005C3609" w:rsidRPr="005C3609">
        <w:rPr>
          <w:rFonts w:ascii="Arial" w:eastAsia="Times New Roman" w:hAnsi="Arial" w:cs="Arial"/>
          <w:color w:val="333333"/>
          <w:lang w:eastAsia="es-MX"/>
        </w:rPr>
        <w:t>. 1:26-28; 2:15):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6" type="#_x0000_t75" style="width:20.25pt;height:18pt" o:ole="">
            <v:imagedata r:id="rId6" o:title=""/>
          </v:shape>
          <w:control r:id="rId7" w:name="DefaultOcxName" w:shapeid="_x0000_i1286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todas estas respuestas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274" type="#_x0000_t75" style="width:20.25pt;height:18pt" o:ole="">
            <v:imagedata r:id="rId6" o:title=""/>
          </v:shape>
          <w:control r:id="rId8" w:name="DefaultOcxName1" w:shapeid="_x0000_i1274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cuerpo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272" type="#_x0000_t75" style="width:20.25pt;height:18pt" o:ole="">
            <v:imagedata r:id="rId6" o:title=""/>
          </v:shape>
          <w:control r:id="rId9" w:name="DefaultOcxName2" w:shapeid="_x0000_i1272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espíritu</w:t>
      </w:r>
    </w:p>
    <w:p w:rsidR="00851EF3" w:rsidRPr="005C3609" w:rsidRDefault="005C3609" w:rsidP="00851EF3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270" type="#_x0000_t75" style="width:20.25pt;height:18pt" o:ole="">
            <v:imagedata r:id="rId6" o:title=""/>
          </v:shape>
          <w:control r:id="rId10" w:name="DefaultOcxName3" w:shapeid="_x0000_i1270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alma</w:t>
      </w:r>
      <w:bookmarkStart w:id="0" w:name="_GoBack"/>
      <w:bookmarkEnd w:id="0"/>
    </w:p>
    <w:p w:rsidR="005C3609" w:rsidRPr="005C3609" w:rsidRDefault="005C3609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2. Define la semejanza del Dios Creador en el ser humano: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7" type="#_x0000_t75" style="width:20.25pt;height:18pt" o:ole="">
            <v:imagedata r:id="rId6" o:title=""/>
          </v:shape>
          <w:control r:id="rId11" w:name="DefaultOcxName6" w:shapeid="_x0000_i1197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reflejo en pequeño del grande que es Dios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6" type="#_x0000_t75" style="width:20.25pt;height:18pt" o:ole="">
            <v:imagedata r:id="rId6" o:title=""/>
          </v:shape>
          <w:control r:id="rId12" w:name="DefaultOcxName7" w:shapeid="_x0000_i1196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todas estas respuestas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5" type="#_x0000_t75" style="width:20.25pt;height:18pt" o:ole="">
            <v:imagedata r:id="rId6" o:title=""/>
          </v:shape>
          <w:control r:id="rId13" w:name="DefaultOcxName8" w:shapeid="_x0000_i1195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una sombra de lo real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4" type="#_x0000_t75" style="width:20.25pt;height:18pt" o:ole="">
            <v:imagedata r:id="rId6" o:title=""/>
          </v:shape>
          <w:control r:id="rId14" w:name="DefaultOcxName9" w:shapeid="_x0000_i1194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reflejo en grande del pequeño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3.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Describe una cosmovisión de Dios Creador desfigurada en la religiosidad popular: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1" type="#_x0000_t75" style="width:20.25pt;height:18pt" o:ole="">
            <v:imagedata r:id="rId6" o:title=""/>
          </v:shape>
          <w:control r:id="rId15" w:name="DefaultOcxName10" w:shapeid="_x0000_i1191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A. la cultura </w:t>
      </w:r>
      <w:r w:rsidR="00851EF3" w:rsidRPr="005C3609">
        <w:rPr>
          <w:rFonts w:ascii="Arial" w:eastAsia="Times New Roman" w:hAnsi="Arial" w:cs="Arial"/>
          <w:color w:val="333333"/>
          <w:lang w:eastAsia="es-MX"/>
        </w:rPr>
        <w:t>contemporánea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90" type="#_x0000_t75" style="width:20.25pt;height:18pt" o:ole="">
            <v:imagedata r:id="rId6" o:title=""/>
          </v:shape>
          <w:control r:id="rId16" w:name="DefaultOcxName11" w:shapeid="_x0000_i1190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B. </w:t>
      </w:r>
      <w:proofErr w:type="spellStart"/>
      <w:r w:rsidRPr="005C3609">
        <w:rPr>
          <w:rFonts w:ascii="Arial" w:eastAsia="Times New Roman" w:hAnsi="Arial" w:cs="Arial"/>
          <w:color w:val="333333"/>
          <w:lang w:eastAsia="es-MX"/>
        </w:rPr>
        <w:t>eklesía</w:t>
      </w:r>
      <w:proofErr w:type="spellEnd"/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9" type="#_x0000_t75" style="width:20.25pt;height:18pt" o:ole="">
            <v:imagedata r:id="rId6" o:title=""/>
          </v:shape>
          <w:control r:id="rId17" w:name="DefaultOcxName12" w:shapeid="_x0000_i1189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tabernáculo/templo judío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8" type="#_x0000_t75" style="width:20.25pt;height:18pt" o:ole="">
            <v:imagedata r:id="rId6" o:title=""/>
          </v:shape>
          <w:control r:id="rId18" w:name="DefaultOcxName13" w:shapeid="_x0000_i1188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D. sinagoga/ </w:t>
      </w:r>
      <w:proofErr w:type="spellStart"/>
      <w:r w:rsidRPr="005C3609">
        <w:rPr>
          <w:rFonts w:ascii="Arial" w:eastAsia="Times New Roman" w:hAnsi="Arial" w:cs="Arial"/>
          <w:color w:val="333333"/>
          <w:lang w:eastAsia="es-MX"/>
        </w:rPr>
        <w:t>Shalia</w:t>
      </w:r>
      <w:proofErr w:type="spellEnd"/>
      <w:r w:rsidRPr="005C3609">
        <w:rPr>
          <w:rFonts w:ascii="Arial" w:eastAsia="Times New Roman" w:hAnsi="Arial" w:cs="Arial"/>
          <w:color w:val="333333"/>
          <w:lang w:eastAsia="es-MX"/>
        </w:rPr>
        <w:t xml:space="preserve"> diáspora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4.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Causas por la pérdida de la imagen de Dios Creador: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5" type="#_x0000_t75" style="width:20.25pt;height:18pt" o:ole="">
            <v:imagedata r:id="rId6" o:title=""/>
          </v:shape>
          <w:control r:id="rId19" w:name="DefaultOcxName16" w:shapeid="_x0000_i1185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creer en las ponencias de Satanás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4" type="#_x0000_t75" style="width:20.25pt;height:18pt" o:ole="">
            <v:imagedata r:id="rId6" o:title=""/>
          </v:shape>
          <w:control r:id="rId20" w:name="DefaultOcxName17" w:shapeid="_x0000_i1184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dudar de la bondad de Dios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3" type="#_x0000_t75" style="width:20.25pt;height:18pt" o:ole="">
            <v:imagedata r:id="rId6" o:title=""/>
          </v:shape>
          <w:control r:id="rId21" w:name="DefaultOcxName18" w:shapeid="_x0000_i1183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todas estas respuestas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82" type="#_x0000_t75" style="width:20.25pt;height:18pt" o:ole="">
            <v:imagedata r:id="rId6" o:title=""/>
          </v:shape>
          <w:control r:id="rId22" w:name="HTMLOption1" w:shapeid="_x0000_i1182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ambici</w:t>
      </w:r>
      <w:r w:rsidR="00851EF3">
        <w:rPr>
          <w:rFonts w:ascii="Arial" w:eastAsia="Times New Roman" w:hAnsi="Arial" w:cs="Arial"/>
          <w:color w:val="333333"/>
          <w:lang w:eastAsia="es-MX"/>
        </w:rPr>
        <w:t>onar</w: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 ser como Dios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5.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Construir su propia cosmovisión a base de sus: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9" type="#_x0000_t75" style="width:20.25pt;height:18pt" o:ole="">
            <v:imagedata r:id="rId6" o:title=""/>
          </v:shape>
          <w:control r:id="rId23" w:name="DefaultOcxName21" w:shapeid="_x0000_i1179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valores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8" type="#_x0000_t75" style="width:20.25pt;height:18pt" o:ole="">
            <v:imagedata r:id="rId6" o:title=""/>
          </v:shape>
          <w:control r:id="rId24" w:name="DefaultOcxName22" w:shapeid="_x0000_i1178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costumbres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7" type="#_x0000_t75" style="width:20.25pt;height:18pt" o:ole="">
            <v:imagedata r:id="rId6" o:title=""/>
          </v:shape>
          <w:control r:id="rId25" w:name="DefaultOcxName23" w:shapeid="_x0000_i1177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creencias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6" type="#_x0000_t75" style="width:20.25pt;height:18pt" o:ole="">
            <v:imagedata r:id="rId6" o:title=""/>
          </v:shape>
          <w:control r:id="rId26" w:name="DefaultOcxName24" w:shapeid="_x0000_i1176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todas estas respuestas</w:t>
      </w:r>
    </w:p>
    <w:p w:rsidR="005C3609" w:rsidRDefault="005C3609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</w:p>
    <w:p w:rsidR="005C3609" w:rsidRDefault="005C3609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</w:p>
    <w:p w:rsidR="005C3609" w:rsidRDefault="005C3609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6.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 xml:space="preserve">Describe la imagen de Dios Creador Eterno en el ser humano viviendo en comunidad, según </w:t>
      </w:r>
      <w:proofErr w:type="spellStart"/>
      <w:r w:rsidR="005C3609" w:rsidRPr="005C3609">
        <w:rPr>
          <w:rFonts w:ascii="Arial" w:eastAsia="Times New Roman" w:hAnsi="Arial" w:cs="Arial"/>
          <w:color w:val="333333"/>
          <w:lang w:eastAsia="es-MX"/>
        </w:rPr>
        <w:t>Ecl</w:t>
      </w:r>
      <w:proofErr w:type="spellEnd"/>
      <w:r w:rsidR="005C3609" w:rsidRPr="005C3609">
        <w:rPr>
          <w:rFonts w:ascii="Arial" w:eastAsia="Times New Roman" w:hAnsi="Arial" w:cs="Arial"/>
          <w:color w:val="333333"/>
          <w:lang w:eastAsia="es-MX"/>
        </w:rPr>
        <w:t>. 3:11: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3" type="#_x0000_t75" style="width:20.25pt;height:18pt" o:ole="">
            <v:imagedata r:id="rId6" o:title=""/>
          </v:shape>
          <w:control r:id="rId27" w:name="DefaultOcxName27" w:shapeid="_x0000_i1173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solidaridad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2" type="#_x0000_t75" style="width:20.25pt;height:18pt" o:ole="">
            <v:imagedata r:id="rId6" o:title=""/>
          </v:shape>
          <w:control r:id="rId28" w:name="DefaultOcxName28" w:shapeid="_x0000_i1172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compañerismo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1" type="#_x0000_t75" style="width:20.25pt;height:18pt" o:ole="">
            <v:imagedata r:id="rId6" o:title=""/>
          </v:shape>
          <w:control r:id="rId29" w:name="DefaultOcxName29" w:shapeid="_x0000_i1171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reciprocidad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70" type="#_x0000_t75" style="width:20.25pt;height:18pt" o:ole="">
            <v:imagedata r:id="rId6" o:title=""/>
          </v:shape>
          <w:control r:id="rId30" w:name="DefaultOcxName30" w:shapeid="_x0000_i1170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todas estas respuestas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7.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De la lista siguiente, especifique transiciones de la vida como ritos de pasaje: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7" type="#_x0000_t75" style="width:20.25pt;height:18pt" o:ole="">
            <v:imagedata r:id="rId6" o:title=""/>
          </v:shape>
          <w:control r:id="rId31" w:name="DefaultOcxName33" w:shapeid="_x0000_i1167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bautismo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6" type="#_x0000_t75" style="width:20.25pt;height:18pt" o:ole="">
            <v:imagedata r:id="rId6" o:title=""/>
          </v:shape>
          <w:control r:id="rId32" w:name="DefaultOcxName34" w:shapeid="_x0000_i1166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confirmación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5" type="#_x0000_t75" style="width:20.25pt;height:18pt" o:ole="">
            <v:imagedata r:id="rId6" o:title=""/>
          </v:shape>
          <w:control r:id="rId33" w:name="DefaultOcxName35" w:shapeid="_x0000_i1165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corte de cabello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4" type="#_x0000_t75" style="width:20.25pt;height:18pt" o:ole="">
            <v:imagedata r:id="rId6" o:title=""/>
          </v:shape>
          <w:control r:id="rId34" w:name="DefaultOcxName36" w:shapeid="_x0000_i1164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todas estas respuestas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8.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>Define lo que es ser humano según su cultura “híbrida,” tomado del fondo andino – urbano (latino criollo) o rural, y global: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 o más de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1" type="#_x0000_t75" style="width:20.25pt;height:18pt" o:ole="">
            <v:imagedata r:id="rId35" o:title=""/>
          </v:shape>
          <w:control r:id="rId36" w:name="DefaultOcxName39" w:shapeid="_x0000_i1161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religiosidad popular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60" type="#_x0000_t75" style="width:20.25pt;height:18pt" o:ole="">
            <v:imagedata r:id="rId35" o:title=""/>
          </v:shape>
          <w:control r:id="rId37" w:name="DefaultOcxName40" w:shapeid="_x0000_i1160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personas moldeadas por varias culturas y contextos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9" type="#_x0000_t75" style="width:20.25pt;height:18pt" o:ole="">
            <v:imagedata r:id="rId35" o:title=""/>
          </v:shape>
          <w:control r:id="rId38" w:name="DefaultOcxName41" w:shapeid="_x0000_i1159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todas las respuestas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8" type="#_x0000_t75" style="width:20.25pt;height:18pt" o:ole="">
            <v:imagedata r:id="rId35" o:title=""/>
          </v:shape>
          <w:control r:id="rId39" w:name="DefaultOcxName42" w:shapeid="_x0000_i1158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D. ser parte íntegra de la comunidad del "ayllu"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9.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 xml:space="preserve">Especifique como compartir en forma apropiada a Cristo a un no creyente de otra </w:t>
      </w:r>
      <w:proofErr w:type="spellStart"/>
      <w:proofErr w:type="gramStart"/>
      <w:r w:rsidR="005C3609" w:rsidRPr="005C3609">
        <w:rPr>
          <w:rFonts w:ascii="Arial" w:eastAsia="Times New Roman" w:hAnsi="Arial" w:cs="Arial"/>
          <w:color w:val="333333"/>
          <w:lang w:eastAsia="es-MX"/>
        </w:rPr>
        <w:t>cosmovión</w:t>
      </w:r>
      <w:proofErr w:type="spellEnd"/>
      <w:r w:rsidR="005C3609" w:rsidRPr="005C3609">
        <w:rPr>
          <w:rFonts w:ascii="Arial" w:eastAsia="Times New Roman" w:hAnsi="Arial" w:cs="Arial"/>
          <w:color w:val="333333"/>
          <w:lang w:eastAsia="es-MX"/>
        </w:rPr>
        <w:t xml:space="preserve"> :</w:t>
      </w:r>
      <w:proofErr w:type="gramEnd"/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5" type="#_x0000_t75" style="width:20.25pt;height:18pt" o:ole="">
            <v:imagedata r:id="rId6" o:title=""/>
          </v:shape>
          <w:control r:id="rId40" w:name="DefaultOcxName45" w:shapeid="_x0000_i1155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A. como el Apóstol Pablo utilizó la "tríada"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4" type="#_x0000_t75" style="width:20.25pt;height:18pt" o:ole="">
            <v:imagedata r:id="rId6" o:title=""/>
          </v:shape>
          <w:control r:id="rId41" w:name="DefaultOcxName46" w:shapeid="_x0000_i1154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B. todas las respuestas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3" type="#_x0000_t75" style="width:20.25pt;height:18pt" o:ole="">
            <v:imagedata r:id="rId6" o:title=""/>
          </v:shape>
          <w:control r:id="rId42" w:name="DefaultOcxName47" w:shapeid="_x0000_i1153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>C. como lo presentó el Apóstol Pablo en Atenas (Hechos 17:23-34)</w:t>
      </w:r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52" type="#_x0000_t75" style="width:20.25pt;height:18pt" o:ole="">
            <v:imagedata r:id="rId6" o:title=""/>
          </v:shape>
          <w:control r:id="rId43" w:name="DefaultOcxName48" w:shapeid="_x0000_i1152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D. como lo presentó el Apóstol Pablo en </w:t>
      </w:r>
      <w:proofErr w:type="spellStart"/>
      <w:r w:rsidRPr="005C3609">
        <w:rPr>
          <w:rFonts w:ascii="Arial" w:eastAsia="Times New Roman" w:hAnsi="Arial" w:cs="Arial"/>
          <w:color w:val="333333"/>
          <w:lang w:eastAsia="es-MX"/>
        </w:rPr>
        <w:t>Listra</w:t>
      </w:r>
      <w:proofErr w:type="spellEnd"/>
      <w:r w:rsidRPr="005C3609">
        <w:rPr>
          <w:rFonts w:ascii="Arial" w:eastAsia="Times New Roman" w:hAnsi="Arial" w:cs="Arial"/>
          <w:color w:val="333333"/>
          <w:lang w:eastAsia="es-MX"/>
        </w:rPr>
        <w:t xml:space="preserve"> (Hechos 14:15-17)</w:t>
      </w:r>
    </w:p>
    <w:p w:rsidR="005C3609" w:rsidRPr="005C3609" w:rsidRDefault="003415A7" w:rsidP="005C3609">
      <w:pPr>
        <w:shd w:val="clear" w:color="auto" w:fill="DBE5F1" w:themeFill="accent1" w:themeFillTint="33"/>
        <w:spacing w:line="300" w:lineRule="atLeas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 xml:space="preserve">10. </w:t>
      </w:r>
      <w:r w:rsidR="005C3609" w:rsidRPr="005C3609">
        <w:rPr>
          <w:rFonts w:ascii="Arial" w:eastAsia="Times New Roman" w:hAnsi="Arial" w:cs="Arial"/>
          <w:color w:val="333333"/>
          <w:lang w:eastAsia="es-MX"/>
        </w:rPr>
        <w:t xml:space="preserve">Al ponerme en los zapatos de mi auditorio, </w:t>
      </w:r>
      <w:proofErr w:type="gramStart"/>
      <w:r w:rsidR="005C3609" w:rsidRPr="005C3609">
        <w:rPr>
          <w:rFonts w:ascii="Arial" w:eastAsia="Times New Roman" w:hAnsi="Arial" w:cs="Arial"/>
          <w:color w:val="333333"/>
          <w:lang w:eastAsia="es-MX"/>
        </w:rPr>
        <w:t>¿</w:t>
      </w:r>
      <w:proofErr w:type="gramEnd"/>
      <w:r w:rsidR="005C3609" w:rsidRPr="005C3609">
        <w:rPr>
          <w:rFonts w:ascii="Arial" w:eastAsia="Times New Roman" w:hAnsi="Arial" w:cs="Arial"/>
          <w:color w:val="333333"/>
          <w:lang w:eastAsia="es-MX"/>
        </w:rPr>
        <w:t xml:space="preserve">Cuáles son algunos puentes redentores apropiados para </w:t>
      </w:r>
      <w:proofErr w:type="spellStart"/>
      <w:r w:rsidR="005C3609" w:rsidRPr="005C3609">
        <w:rPr>
          <w:rFonts w:ascii="Arial" w:eastAsia="Times New Roman" w:hAnsi="Arial" w:cs="Arial"/>
          <w:color w:val="333333"/>
          <w:lang w:eastAsia="es-MX"/>
        </w:rPr>
        <w:t>mi</w:t>
      </w:r>
      <w:proofErr w:type="spellEnd"/>
      <w:r w:rsidR="005C3609" w:rsidRPr="005C3609">
        <w:rPr>
          <w:rFonts w:ascii="Arial" w:eastAsia="Times New Roman" w:hAnsi="Arial" w:cs="Arial"/>
          <w:color w:val="333333"/>
          <w:lang w:eastAsia="es-MX"/>
        </w:rPr>
        <w:t>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t>Seleccione una o más de una: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49" type="#_x0000_t75" style="width:20.25pt;height:18pt" o:ole="">
            <v:imagedata r:id="rId35" o:title=""/>
          </v:shape>
          <w:control r:id="rId44" w:name="DefaultOcxName51" w:shapeid="_x0000_i1149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A. </w:t>
      </w:r>
      <w:r w:rsidR="00851EF3" w:rsidRPr="005C3609">
        <w:rPr>
          <w:rFonts w:ascii="Arial" w:eastAsia="Times New Roman" w:hAnsi="Arial" w:cs="Arial"/>
          <w:color w:val="333333"/>
          <w:lang w:eastAsia="es-MX"/>
        </w:rPr>
        <w:t>Congregación</w:t>
      </w:r>
      <w:r w:rsidRPr="005C3609">
        <w:rPr>
          <w:rFonts w:ascii="Arial" w:eastAsia="Times New Roman" w:hAnsi="Arial" w:cs="Arial"/>
          <w:color w:val="333333"/>
          <w:lang w:eastAsia="es-MX"/>
        </w:rPr>
        <w:t>?</w:t>
      </w:r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48" type="#_x0000_t75" style="width:20.25pt;height:18pt" o:ole="">
            <v:imagedata r:id="rId35" o:title=""/>
          </v:shape>
          <w:control r:id="rId45" w:name="DefaultOcxName52" w:shapeid="_x0000_i1148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B. </w:t>
      </w:r>
      <w:r w:rsidR="00851EF3" w:rsidRPr="005C3609">
        <w:rPr>
          <w:rFonts w:ascii="Arial" w:eastAsia="Times New Roman" w:hAnsi="Arial" w:cs="Arial"/>
          <w:color w:val="333333"/>
          <w:lang w:eastAsia="es-MX"/>
        </w:rPr>
        <w:t>Barrio</w:t>
      </w:r>
      <w:proofErr w:type="gramStart"/>
      <w:r w:rsidRPr="005C3609">
        <w:rPr>
          <w:rFonts w:ascii="Arial" w:eastAsia="Times New Roman" w:hAnsi="Arial" w:cs="Arial"/>
          <w:color w:val="333333"/>
          <w:lang w:eastAsia="es-MX"/>
        </w:rPr>
        <w:t>?</w:t>
      </w:r>
      <w:proofErr w:type="gramEnd"/>
    </w:p>
    <w:p w:rsidR="005C3609" w:rsidRPr="005C3609" w:rsidRDefault="005C3609" w:rsidP="005C3609">
      <w:pPr>
        <w:shd w:val="clear" w:color="auto" w:fill="DBE5F1" w:themeFill="accent1" w:themeFillTint="33"/>
        <w:spacing w:after="0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47" type="#_x0000_t75" style="width:20.25pt;height:18pt" o:ole="">
            <v:imagedata r:id="rId35" o:title=""/>
          </v:shape>
          <w:control r:id="rId46" w:name="DefaultOcxName53" w:shapeid="_x0000_i1147"/>
        </w:object>
      </w:r>
      <w:r w:rsidRPr="005C3609">
        <w:rPr>
          <w:rFonts w:ascii="Arial" w:eastAsia="Times New Roman" w:hAnsi="Arial" w:cs="Arial"/>
          <w:color w:val="333333"/>
          <w:lang w:eastAsia="es-MX"/>
        </w:rPr>
        <w:t xml:space="preserve">C. </w:t>
      </w:r>
      <w:r w:rsidR="00851EF3" w:rsidRPr="005C3609">
        <w:rPr>
          <w:rFonts w:ascii="Arial" w:eastAsia="Times New Roman" w:hAnsi="Arial" w:cs="Arial"/>
          <w:color w:val="333333"/>
          <w:lang w:eastAsia="es-MX"/>
        </w:rPr>
        <w:t>Ciudad</w:t>
      </w:r>
      <w:proofErr w:type="gramStart"/>
      <w:r w:rsidRPr="005C3609">
        <w:rPr>
          <w:rFonts w:ascii="Arial" w:eastAsia="Times New Roman" w:hAnsi="Arial" w:cs="Arial"/>
          <w:color w:val="333333"/>
          <w:lang w:eastAsia="es-MX"/>
        </w:rPr>
        <w:t>?</w:t>
      </w:r>
      <w:proofErr w:type="gramEnd"/>
    </w:p>
    <w:p w:rsidR="005C3609" w:rsidRPr="005C3609" w:rsidRDefault="005C3609" w:rsidP="005C3609">
      <w:pPr>
        <w:shd w:val="clear" w:color="auto" w:fill="DBE5F1" w:themeFill="accent1" w:themeFillTint="33"/>
        <w:spacing w:after="72" w:line="300" w:lineRule="atLeast"/>
        <w:ind w:hanging="375"/>
        <w:rPr>
          <w:rFonts w:ascii="Arial" w:eastAsia="Times New Roman" w:hAnsi="Arial" w:cs="Arial"/>
          <w:color w:val="333333"/>
          <w:lang w:eastAsia="es-MX"/>
        </w:rPr>
      </w:pPr>
      <w:r w:rsidRPr="005C3609">
        <w:rPr>
          <w:rFonts w:ascii="Arial" w:eastAsia="Times New Roman" w:hAnsi="Arial" w:cs="Arial"/>
          <w:color w:val="333333"/>
          <w:lang w:eastAsia="es-MX"/>
        </w:rPr>
        <w:object w:dxaOrig="405" w:dyaOrig="360">
          <v:shape id="_x0000_i1146" type="#_x0000_t75" style="width:20.25pt;height:18pt" o:ole="">
            <v:imagedata r:id="rId35" o:title=""/>
          </v:shape>
          <w:control r:id="rId47" w:name="DefaultOcxName54" w:shapeid="_x0000_i1146"/>
        </w:object>
      </w:r>
      <w:r w:rsidR="00851EF3">
        <w:rPr>
          <w:rFonts w:ascii="Arial" w:eastAsia="Times New Roman" w:hAnsi="Arial" w:cs="Arial"/>
          <w:color w:val="333333"/>
          <w:lang w:eastAsia="es-MX"/>
        </w:rPr>
        <w:t>D. E</w:t>
      </w:r>
      <w:r w:rsidRPr="005C3609">
        <w:rPr>
          <w:rFonts w:ascii="Arial" w:eastAsia="Times New Roman" w:hAnsi="Arial" w:cs="Arial"/>
          <w:color w:val="333333"/>
          <w:lang w:eastAsia="es-MX"/>
        </w:rPr>
        <w:t>scuela / trabajo (según Hechos 1:8)</w:t>
      </w:r>
    </w:p>
    <w:p w:rsidR="00DB7385" w:rsidRDefault="00DB7385"/>
    <w:sectPr w:rsidR="00DB7385" w:rsidSect="005C3609">
      <w:pgSz w:w="12240" w:h="15840"/>
      <w:pgMar w:top="567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9"/>
    <w:rsid w:val="003415A7"/>
    <w:rsid w:val="005C3609"/>
    <w:rsid w:val="00851EF3"/>
    <w:rsid w:val="00D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C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5C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C360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5C360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C3609"/>
  </w:style>
  <w:style w:type="character" w:customStyle="1" w:styleId="qno">
    <w:name w:val="qno"/>
    <w:basedOn w:val="Fuentedeprrafopredeter"/>
    <w:rsid w:val="005C3609"/>
  </w:style>
  <w:style w:type="character" w:customStyle="1" w:styleId="questionflagtext">
    <w:name w:val="questionflagtext"/>
    <w:basedOn w:val="Fuentedeprrafopredeter"/>
    <w:rsid w:val="005C3609"/>
  </w:style>
  <w:style w:type="paragraph" w:styleId="NormalWeb">
    <w:name w:val="Normal (Web)"/>
    <w:basedOn w:val="Normal"/>
    <w:uiPriority w:val="99"/>
    <w:semiHidden/>
    <w:unhideWhenUsed/>
    <w:rsid w:val="005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C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5C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C360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5C360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C3609"/>
  </w:style>
  <w:style w:type="character" w:customStyle="1" w:styleId="qno">
    <w:name w:val="qno"/>
    <w:basedOn w:val="Fuentedeprrafopredeter"/>
    <w:rsid w:val="005C3609"/>
  </w:style>
  <w:style w:type="character" w:customStyle="1" w:styleId="questionflagtext">
    <w:name w:val="questionflagtext"/>
    <w:basedOn w:val="Fuentedeprrafopredeter"/>
    <w:rsid w:val="005C3609"/>
  </w:style>
  <w:style w:type="paragraph" w:styleId="NormalWeb">
    <w:name w:val="Normal (Web)"/>
    <w:basedOn w:val="Normal"/>
    <w:uiPriority w:val="99"/>
    <w:semiHidden/>
    <w:unhideWhenUsed/>
    <w:rsid w:val="005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2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4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3995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807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5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1184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09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6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48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2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69689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992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3970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1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3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93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2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5250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1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06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3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74119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3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733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5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0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24624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68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0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4623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50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95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3014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1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4727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93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08764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3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8338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908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02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6102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0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084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3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7603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8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1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179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67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3127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75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6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8362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40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1581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152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2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7304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1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96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5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6410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4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982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285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7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6198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95054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1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00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366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0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30347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14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3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666855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2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46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2.wmf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D4F7-ADD0-4C65-8AB7-EC5D1432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2</cp:revision>
  <dcterms:created xsi:type="dcterms:W3CDTF">2016-06-30T02:33:00Z</dcterms:created>
  <dcterms:modified xsi:type="dcterms:W3CDTF">2016-06-30T02:49:00Z</dcterms:modified>
</cp:coreProperties>
</file>